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b/>
          <w:bCs/>
          <w:u w:val="single"/>
          <w:lang w:val="en-US"/>
        </w:rPr>
      </w:pPr>
      <w:r w:rsidRPr="00F27689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27689">
        <w:rPr>
          <w:rFonts w:asciiTheme="majorBidi" w:hAnsiTheme="majorBidi" w:cstheme="majorBidi"/>
          <w:lang w:val="en-US"/>
        </w:rPr>
        <w:t>Prassard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M.N.V., </w:t>
      </w:r>
      <w:proofErr w:type="spellStart"/>
      <w:r w:rsidRPr="00F27689">
        <w:rPr>
          <w:rFonts w:asciiTheme="majorBidi" w:hAnsiTheme="majorBidi" w:cstheme="majorBidi"/>
          <w:lang w:val="en-US"/>
        </w:rPr>
        <w:t>Hagemeyer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J., 1999 - Heavy metal stress in plants: from molecules to ecosystems, Springer-</w:t>
      </w:r>
      <w:proofErr w:type="spellStart"/>
      <w:r w:rsidRPr="00F27689">
        <w:rPr>
          <w:rFonts w:asciiTheme="majorBidi" w:hAnsiTheme="majorBidi" w:cstheme="majorBidi"/>
          <w:lang w:val="en-US"/>
        </w:rPr>
        <w:t>Verlag</w:t>
      </w:r>
      <w:proofErr w:type="spellEnd"/>
      <w:r w:rsidRPr="00F27689">
        <w:rPr>
          <w:rFonts w:asciiTheme="majorBidi" w:hAnsiTheme="majorBidi" w:cstheme="majorBidi"/>
          <w:lang w:val="en-US"/>
        </w:rPr>
        <w:t>, Berlin.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27689">
        <w:rPr>
          <w:rFonts w:asciiTheme="majorBidi" w:hAnsiTheme="majorBidi" w:cstheme="majorBidi"/>
          <w:lang w:val="en-US"/>
        </w:rPr>
        <w:t>Alkorta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I., Hernandez-</w:t>
      </w:r>
      <w:proofErr w:type="spellStart"/>
      <w:r w:rsidRPr="00F27689">
        <w:rPr>
          <w:rFonts w:asciiTheme="majorBidi" w:hAnsiTheme="majorBidi" w:cstheme="majorBidi"/>
          <w:lang w:val="en-US"/>
        </w:rPr>
        <w:t>Allica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J., </w:t>
      </w:r>
      <w:proofErr w:type="spellStart"/>
      <w:r w:rsidRPr="00F27689">
        <w:rPr>
          <w:rFonts w:asciiTheme="majorBidi" w:hAnsiTheme="majorBidi" w:cstheme="majorBidi"/>
          <w:lang w:val="en-US"/>
        </w:rPr>
        <w:t>Becerril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J.M., </w:t>
      </w:r>
      <w:proofErr w:type="spellStart"/>
      <w:r w:rsidRPr="00F27689">
        <w:rPr>
          <w:rFonts w:asciiTheme="majorBidi" w:hAnsiTheme="majorBidi" w:cstheme="majorBidi"/>
          <w:lang w:val="en-US"/>
        </w:rPr>
        <w:t>Amezaga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L. </w:t>
      </w:r>
      <w:proofErr w:type="spellStart"/>
      <w:r w:rsidRPr="00F27689">
        <w:rPr>
          <w:rFonts w:asciiTheme="majorBidi" w:hAnsiTheme="majorBidi" w:cstheme="majorBidi"/>
          <w:lang w:val="en-US"/>
        </w:rPr>
        <w:t>Albizu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L., </w:t>
      </w:r>
      <w:proofErr w:type="spellStart"/>
      <w:r w:rsidRPr="00F27689">
        <w:rPr>
          <w:rFonts w:asciiTheme="majorBidi" w:hAnsiTheme="majorBidi" w:cstheme="majorBidi"/>
          <w:lang w:val="en-US"/>
        </w:rPr>
        <w:t>Garbisu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C., 2004 - Recent findings on the </w:t>
      </w:r>
      <w:proofErr w:type="spellStart"/>
      <w:r w:rsidRPr="00F27689">
        <w:rPr>
          <w:rFonts w:asciiTheme="majorBidi" w:hAnsiTheme="majorBidi" w:cstheme="majorBidi"/>
          <w:lang w:val="en-US"/>
        </w:rPr>
        <w:t>phytoremediation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of soils contaminated with environmentally toxic heavy metals and metalloids such as zinc, cadmium, lead and arsenic. Environ. Sci. Biotech. 3, 71-90.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F27689">
        <w:rPr>
          <w:rFonts w:asciiTheme="majorBidi" w:hAnsiTheme="majorBidi" w:cstheme="majorBidi"/>
          <w:lang w:val="en-US"/>
        </w:rPr>
        <w:t xml:space="preserve">Sharma P., </w:t>
      </w:r>
      <w:proofErr w:type="spellStart"/>
      <w:r w:rsidRPr="00F27689">
        <w:rPr>
          <w:rFonts w:asciiTheme="majorBidi" w:hAnsiTheme="majorBidi" w:cstheme="majorBidi"/>
          <w:lang w:val="en-US"/>
        </w:rPr>
        <w:t>Shanker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R.D., 2005 - Lead toxicity in plants.</w:t>
      </w:r>
      <w:proofErr w:type="gramEnd"/>
      <w:r w:rsidRPr="00F27689">
        <w:rPr>
          <w:rFonts w:asciiTheme="majorBidi" w:hAnsiTheme="majorBidi" w:cstheme="majorBidi"/>
          <w:lang w:val="en-US"/>
        </w:rPr>
        <w:t xml:space="preserve"> Braz. J. Plant. Physiol.17, 1-26.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27689">
        <w:rPr>
          <w:rFonts w:asciiTheme="majorBidi" w:hAnsiTheme="majorBidi" w:cstheme="majorBidi"/>
          <w:lang w:val="en-US"/>
        </w:rPr>
        <w:t>Patra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F27689">
        <w:rPr>
          <w:rFonts w:asciiTheme="majorBidi" w:hAnsiTheme="majorBidi" w:cstheme="majorBidi"/>
          <w:lang w:val="en-US"/>
        </w:rPr>
        <w:t>Bhowmik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N., </w:t>
      </w:r>
      <w:proofErr w:type="spellStart"/>
      <w:r w:rsidRPr="00F27689">
        <w:rPr>
          <w:rFonts w:asciiTheme="majorBidi" w:hAnsiTheme="majorBidi" w:cstheme="majorBidi"/>
          <w:lang w:val="en-US"/>
        </w:rPr>
        <w:t>Bandopadhyay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B., Sharma A., 2004 - Comparison of mercury, lead and arsenic with respect to </w:t>
      </w:r>
      <w:proofErr w:type="spellStart"/>
      <w:r w:rsidRPr="00F27689">
        <w:rPr>
          <w:rFonts w:asciiTheme="majorBidi" w:hAnsiTheme="majorBidi" w:cstheme="majorBidi"/>
          <w:lang w:val="en-US"/>
        </w:rPr>
        <w:t>genotoxic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effects on plant systems and the development of genetic tolerance, Env.Exp.Bot.52, 199-223.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Singh R.P., </w:t>
      </w:r>
      <w:proofErr w:type="spellStart"/>
      <w:r w:rsidRPr="00F27689">
        <w:rPr>
          <w:rFonts w:asciiTheme="majorBidi" w:hAnsiTheme="majorBidi" w:cstheme="majorBidi"/>
          <w:lang w:val="en-US"/>
        </w:rPr>
        <w:t>Tripathi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R.D., </w:t>
      </w:r>
      <w:proofErr w:type="spellStart"/>
      <w:r w:rsidRPr="00F27689">
        <w:rPr>
          <w:rFonts w:asciiTheme="majorBidi" w:hAnsiTheme="majorBidi" w:cstheme="majorBidi"/>
          <w:lang w:val="en-US"/>
        </w:rPr>
        <w:t>Sinha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S.K., </w:t>
      </w:r>
      <w:proofErr w:type="spellStart"/>
      <w:r w:rsidRPr="00F27689">
        <w:rPr>
          <w:rFonts w:asciiTheme="majorBidi" w:hAnsiTheme="majorBidi" w:cstheme="majorBidi"/>
          <w:lang w:val="en-US"/>
        </w:rPr>
        <w:t>Maheshwari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R., </w:t>
      </w:r>
      <w:proofErr w:type="spellStart"/>
      <w:r w:rsidRPr="00F27689">
        <w:rPr>
          <w:rFonts w:asciiTheme="majorBidi" w:hAnsiTheme="majorBidi" w:cstheme="majorBidi"/>
          <w:lang w:val="en-US"/>
        </w:rPr>
        <w:t>Srivastava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H.S., 1997 - Response of higher plants to lead contaminated environment, Chemosphere 34, 2467- 2493.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F27689">
        <w:rPr>
          <w:rFonts w:asciiTheme="majorBidi" w:hAnsiTheme="majorBidi" w:cstheme="majorBidi"/>
          <w:lang w:val="en-US"/>
        </w:rPr>
        <w:t>An</w:t>
      </w:r>
      <w:proofErr w:type="gramEnd"/>
      <w:r w:rsidRPr="00F27689">
        <w:rPr>
          <w:rFonts w:asciiTheme="majorBidi" w:hAnsiTheme="majorBidi" w:cstheme="majorBidi"/>
          <w:lang w:val="en-US"/>
        </w:rPr>
        <w:t xml:space="preserve"> Y.J., 2006 -Assessment of comparative toxicity of Lead and Copper using plant assay. </w:t>
      </w:r>
      <w:proofErr w:type="gramStart"/>
      <w:r w:rsidRPr="00F27689">
        <w:rPr>
          <w:rFonts w:asciiTheme="majorBidi" w:hAnsiTheme="majorBidi" w:cstheme="majorBidi"/>
          <w:lang w:val="en-US"/>
        </w:rPr>
        <w:t>Chemosphere.</w:t>
      </w:r>
      <w:proofErr w:type="gramEnd"/>
      <w:r w:rsidRPr="00F27689">
        <w:rPr>
          <w:rFonts w:asciiTheme="majorBidi" w:hAnsiTheme="majorBidi" w:cstheme="majorBidi"/>
          <w:lang w:val="en-US"/>
        </w:rPr>
        <w:t xml:space="preserve"> 62, 1359-1365.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27689">
        <w:rPr>
          <w:rFonts w:asciiTheme="majorBidi" w:hAnsiTheme="majorBidi" w:cstheme="majorBidi"/>
          <w:lang w:val="en-US"/>
        </w:rPr>
        <w:t>Zembala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F27689">
        <w:rPr>
          <w:rFonts w:asciiTheme="majorBidi" w:hAnsiTheme="majorBidi" w:cstheme="majorBidi"/>
          <w:lang w:val="en-US"/>
        </w:rPr>
        <w:t>Filek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F27689">
        <w:rPr>
          <w:rFonts w:asciiTheme="majorBidi" w:hAnsiTheme="majorBidi" w:cstheme="majorBidi"/>
          <w:lang w:val="en-US"/>
        </w:rPr>
        <w:t>Kornas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F27689">
        <w:rPr>
          <w:rFonts w:asciiTheme="majorBidi" w:hAnsiTheme="majorBidi" w:cstheme="majorBidi"/>
          <w:lang w:val="en-US"/>
        </w:rPr>
        <w:t>Miszalski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Z., </w:t>
      </w:r>
      <w:proofErr w:type="spellStart"/>
      <w:r w:rsidRPr="00F27689">
        <w:rPr>
          <w:rFonts w:asciiTheme="majorBidi" w:hAnsiTheme="majorBidi" w:cstheme="majorBidi"/>
          <w:lang w:val="en-US"/>
        </w:rPr>
        <w:t>Walas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S., </w:t>
      </w:r>
      <w:proofErr w:type="spellStart"/>
      <w:r w:rsidRPr="00F27689">
        <w:rPr>
          <w:rFonts w:asciiTheme="majorBidi" w:hAnsiTheme="majorBidi" w:cstheme="majorBidi"/>
          <w:lang w:val="en-US"/>
        </w:rPr>
        <w:t>Mrowiec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H., </w:t>
      </w:r>
      <w:proofErr w:type="spellStart"/>
      <w:r w:rsidRPr="00F27689">
        <w:rPr>
          <w:rFonts w:asciiTheme="majorBidi" w:hAnsiTheme="majorBidi" w:cstheme="majorBidi"/>
          <w:lang w:val="en-US"/>
        </w:rPr>
        <w:t>Hartikainen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H., 2009 -Effect of selenium on macro and microelement distribution and physiological parameters of rape and wheat seedlings exposed to cadmium stress, Plant Soil, 329, 457-468.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27689">
        <w:rPr>
          <w:rFonts w:asciiTheme="majorBidi" w:hAnsiTheme="majorBidi" w:cstheme="majorBidi"/>
          <w:lang w:val="en-US"/>
        </w:rPr>
        <w:t>Mishra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F27689">
        <w:rPr>
          <w:rFonts w:asciiTheme="majorBidi" w:hAnsiTheme="majorBidi" w:cstheme="majorBidi"/>
          <w:lang w:val="en-US"/>
        </w:rPr>
        <w:t>Choudhuri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M.A., 1998 - Amelioration of lead and mercury effects on germination and rice seedling growth by antioxidants, </w:t>
      </w:r>
      <w:proofErr w:type="spellStart"/>
      <w:r w:rsidRPr="00F27689">
        <w:rPr>
          <w:rFonts w:asciiTheme="majorBidi" w:hAnsiTheme="majorBidi" w:cstheme="majorBidi"/>
          <w:lang w:val="en-US"/>
        </w:rPr>
        <w:t>Biologia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27689">
        <w:rPr>
          <w:rFonts w:asciiTheme="majorBidi" w:hAnsiTheme="majorBidi" w:cstheme="majorBidi"/>
          <w:lang w:val="en-US"/>
        </w:rPr>
        <w:t>Plantarum</w:t>
      </w:r>
      <w:proofErr w:type="spellEnd"/>
      <w:r w:rsidRPr="00F27689">
        <w:rPr>
          <w:rFonts w:asciiTheme="majorBidi" w:hAnsiTheme="majorBidi" w:cstheme="majorBidi"/>
          <w:lang w:val="en-US"/>
        </w:rPr>
        <w:t>. 41, 469-473.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27689">
        <w:rPr>
          <w:rFonts w:asciiTheme="majorBidi" w:hAnsiTheme="majorBidi" w:cstheme="majorBidi"/>
          <w:lang w:val="en-US"/>
        </w:rPr>
        <w:t>Tomulescu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I.E., </w:t>
      </w:r>
      <w:proofErr w:type="spellStart"/>
      <w:r w:rsidRPr="00F27689">
        <w:rPr>
          <w:rFonts w:asciiTheme="majorBidi" w:hAnsiTheme="majorBidi" w:cstheme="majorBidi"/>
          <w:lang w:val="en-US"/>
        </w:rPr>
        <w:t>Radoviciu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V., </w:t>
      </w:r>
      <w:proofErr w:type="spellStart"/>
      <w:r w:rsidRPr="00F27689">
        <w:rPr>
          <w:rFonts w:asciiTheme="majorBidi" w:hAnsiTheme="majorBidi" w:cstheme="majorBidi"/>
          <w:lang w:val="en-US"/>
        </w:rPr>
        <w:t>Merca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N.A. , </w:t>
      </w:r>
      <w:proofErr w:type="spellStart"/>
      <w:r w:rsidRPr="00F27689">
        <w:rPr>
          <w:rFonts w:asciiTheme="majorBidi" w:hAnsiTheme="majorBidi" w:cstheme="majorBidi"/>
          <w:lang w:val="en-US"/>
        </w:rPr>
        <w:t>Tuduce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A. , 2004 -Effects of copper, zinc and lead and their combinations on the germination capacity of two cereals, J. Agric. Sci. 15 39- 42.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27689">
        <w:rPr>
          <w:rFonts w:asciiTheme="majorBidi" w:hAnsiTheme="majorBidi" w:cstheme="majorBidi"/>
          <w:lang w:val="en-US"/>
        </w:rPr>
        <w:t>Wierzbicka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F27689">
        <w:rPr>
          <w:rFonts w:asciiTheme="majorBidi" w:hAnsiTheme="majorBidi" w:cstheme="majorBidi"/>
          <w:lang w:val="en-US"/>
        </w:rPr>
        <w:t>Obidzinska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J., 1998 - The effects of lead on seed inhibition and germination in different plant species, Plant Sci. 137, 155-171.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27689">
        <w:rPr>
          <w:rFonts w:asciiTheme="majorBidi" w:hAnsiTheme="majorBidi" w:cstheme="majorBidi"/>
          <w:lang w:val="en-US"/>
        </w:rPr>
        <w:t>Seregin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I.V., </w:t>
      </w:r>
      <w:proofErr w:type="spellStart"/>
      <w:r w:rsidRPr="00F27689">
        <w:rPr>
          <w:rFonts w:asciiTheme="majorBidi" w:hAnsiTheme="majorBidi" w:cstheme="majorBidi"/>
          <w:lang w:val="en-US"/>
        </w:rPr>
        <w:t>Ivanov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V.B., 2001 -Physiological Aspects of cadmium and lead toxic Effects on higher plants. </w:t>
      </w:r>
      <w:proofErr w:type="gramStart"/>
      <w:r w:rsidRPr="00F27689">
        <w:rPr>
          <w:rFonts w:asciiTheme="majorBidi" w:hAnsiTheme="majorBidi" w:cstheme="majorBidi"/>
          <w:lang w:val="en-US"/>
        </w:rPr>
        <w:t>Russian Journal of Plant Physiology.</w:t>
      </w:r>
      <w:proofErr w:type="gramEnd"/>
      <w:r w:rsidRPr="00F27689">
        <w:rPr>
          <w:rFonts w:asciiTheme="majorBidi" w:hAnsiTheme="majorBidi" w:cstheme="majorBidi"/>
          <w:lang w:val="en-US"/>
        </w:rPr>
        <w:t xml:space="preserve"> 48, 523-546.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gramStart"/>
      <w:r w:rsidRPr="00F27689">
        <w:rPr>
          <w:rFonts w:asciiTheme="majorBidi" w:hAnsiTheme="majorBidi" w:cstheme="majorBidi"/>
          <w:lang w:val="en-US"/>
        </w:rPr>
        <w:t xml:space="preserve">Lee K.C., </w:t>
      </w:r>
      <w:proofErr w:type="spellStart"/>
      <w:r w:rsidRPr="00F27689">
        <w:rPr>
          <w:rFonts w:asciiTheme="majorBidi" w:hAnsiTheme="majorBidi" w:cstheme="majorBidi"/>
          <w:lang w:val="en-US"/>
        </w:rPr>
        <w:t>Cunnigham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B.A., Chung K.H., Saul </w:t>
      </w:r>
      <w:proofErr w:type="spellStart"/>
      <w:r w:rsidRPr="00F27689">
        <w:rPr>
          <w:rFonts w:asciiTheme="majorBidi" w:hAnsiTheme="majorBidi" w:cstheme="majorBidi"/>
          <w:lang w:val="en-US"/>
        </w:rPr>
        <w:t>Sen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G.M., Liang G.H., 1976 - Lead effects on several enzymes and nitrogenous compounds in soybean leaf.</w:t>
      </w:r>
      <w:proofErr w:type="gramEnd"/>
      <w:r w:rsidRPr="00F2768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27689">
        <w:rPr>
          <w:rFonts w:asciiTheme="majorBidi" w:hAnsiTheme="majorBidi" w:cstheme="majorBidi"/>
          <w:lang w:val="en-US"/>
        </w:rPr>
        <w:t>J.Environ.Quality</w:t>
      </w:r>
      <w:proofErr w:type="spellEnd"/>
      <w:r w:rsidRPr="00F27689">
        <w:rPr>
          <w:rFonts w:asciiTheme="majorBidi" w:hAnsiTheme="majorBidi" w:cstheme="majorBidi"/>
          <w:lang w:val="en-US"/>
        </w:rPr>
        <w:t>. 5</w:t>
      </w:r>
      <w:proofErr w:type="gramStart"/>
      <w:r w:rsidRPr="00F27689">
        <w:rPr>
          <w:rFonts w:asciiTheme="majorBidi" w:hAnsiTheme="majorBidi" w:cstheme="majorBidi"/>
          <w:lang w:val="en-US"/>
        </w:rPr>
        <w:t>,4</w:t>
      </w:r>
      <w:proofErr w:type="gramEnd"/>
      <w:r w:rsidRPr="00F27689">
        <w:rPr>
          <w:rFonts w:asciiTheme="majorBidi" w:hAnsiTheme="majorBidi" w:cstheme="majorBidi"/>
          <w:lang w:val="en-US"/>
        </w:rPr>
        <w:t>, 357-359.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27689">
        <w:rPr>
          <w:rFonts w:asciiTheme="majorBidi" w:hAnsiTheme="majorBidi" w:cstheme="majorBidi"/>
          <w:lang w:val="en-US"/>
        </w:rPr>
        <w:t>Luskanov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N., </w:t>
      </w:r>
      <w:proofErr w:type="spellStart"/>
      <w:r w:rsidRPr="00F27689">
        <w:rPr>
          <w:rFonts w:asciiTheme="majorBidi" w:hAnsiTheme="majorBidi" w:cstheme="majorBidi"/>
          <w:lang w:val="en-US"/>
        </w:rPr>
        <w:t>Ivanova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T., 1994 - Handbook of </w:t>
      </w:r>
      <w:proofErr w:type="spellStart"/>
      <w:r w:rsidRPr="00F27689">
        <w:rPr>
          <w:rFonts w:asciiTheme="majorBidi" w:hAnsiTheme="majorBidi" w:cstheme="majorBidi"/>
          <w:lang w:val="en-US"/>
        </w:rPr>
        <w:t>Pratical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Biochemistry, I.S.T.A, Plovdiv, Bulgaria.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  <w:lang w:val="en-US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F27689">
        <w:rPr>
          <w:rFonts w:asciiTheme="majorBidi" w:hAnsiTheme="majorBidi" w:cstheme="majorBidi"/>
          <w:lang w:val="en-US"/>
        </w:rPr>
        <w:t>Dagnelie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P., 2006 - Theoretical and applied statistics, De </w:t>
      </w:r>
      <w:proofErr w:type="spellStart"/>
      <w:r w:rsidRPr="00F27689">
        <w:rPr>
          <w:rFonts w:asciiTheme="majorBidi" w:hAnsiTheme="majorBidi" w:cstheme="majorBidi"/>
          <w:lang w:val="en-US"/>
        </w:rPr>
        <w:t>Boeck</w:t>
      </w:r>
      <w:proofErr w:type="spellEnd"/>
      <w:r w:rsidRPr="00F27689">
        <w:rPr>
          <w:rFonts w:asciiTheme="majorBidi" w:hAnsiTheme="majorBidi" w:cstheme="majorBidi"/>
          <w:lang w:val="en-US"/>
        </w:rPr>
        <w:t>.</w:t>
      </w:r>
      <w:proofErr w:type="gramEnd"/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27689">
        <w:rPr>
          <w:rFonts w:asciiTheme="majorBidi" w:hAnsiTheme="majorBidi" w:cstheme="majorBidi"/>
          <w:lang w:val="en-US"/>
        </w:rPr>
        <w:t>Mukherjee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S., </w:t>
      </w:r>
      <w:proofErr w:type="spellStart"/>
      <w:r w:rsidRPr="00F27689">
        <w:rPr>
          <w:rFonts w:asciiTheme="majorBidi" w:hAnsiTheme="majorBidi" w:cstheme="majorBidi"/>
          <w:lang w:val="en-US"/>
        </w:rPr>
        <w:t>Matra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P., 1976 - Toxic effects of lead on growth and metabolism of germination rice (</w:t>
      </w:r>
      <w:proofErr w:type="spellStart"/>
      <w:r w:rsidRPr="00F27689">
        <w:rPr>
          <w:rFonts w:asciiTheme="majorBidi" w:hAnsiTheme="majorBidi" w:cstheme="majorBidi"/>
          <w:lang w:val="en-US"/>
        </w:rPr>
        <w:t>Oryza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sativa L.) root tip cells, Indian, Journal of Experimental Biology. </w:t>
      </w:r>
      <w:r w:rsidRPr="00F27689">
        <w:rPr>
          <w:rFonts w:asciiTheme="majorBidi" w:hAnsiTheme="majorBidi" w:cstheme="majorBidi"/>
        </w:rPr>
        <w:t>14, 519-521.</w:t>
      </w:r>
    </w:p>
    <w:p w:rsidR="00F27689" w:rsidRPr="00F27689" w:rsidRDefault="00F27689" w:rsidP="00F27689">
      <w:pPr>
        <w:spacing w:line="240" w:lineRule="auto"/>
        <w:rPr>
          <w:rFonts w:asciiTheme="majorBidi" w:hAnsiTheme="majorBidi" w:cstheme="majorBidi"/>
        </w:rPr>
      </w:pPr>
      <w:r w:rsidRPr="00F27689">
        <w:rPr>
          <w:rFonts w:asciiTheme="majorBidi" w:hAnsiTheme="majorBidi" w:cstheme="majorBidi"/>
        </w:rPr>
        <w:t xml:space="preserve">. </w:t>
      </w:r>
      <w:proofErr w:type="spellStart"/>
      <w:r w:rsidRPr="00F27689">
        <w:rPr>
          <w:rFonts w:asciiTheme="majorBidi" w:hAnsiTheme="majorBidi" w:cstheme="majorBidi"/>
        </w:rPr>
        <w:t>Mihoub</w:t>
      </w:r>
      <w:proofErr w:type="spellEnd"/>
      <w:r w:rsidRPr="00F27689">
        <w:rPr>
          <w:rFonts w:asciiTheme="majorBidi" w:hAnsiTheme="majorBidi" w:cstheme="majorBidi"/>
        </w:rPr>
        <w:t xml:space="preserve"> A., </w:t>
      </w:r>
      <w:proofErr w:type="spellStart"/>
      <w:r w:rsidRPr="00F27689">
        <w:rPr>
          <w:rFonts w:asciiTheme="majorBidi" w:hAnsiTheme="majorBidi" w:cstheme="majorBidi"/>
        </w:rPr>
        <w:t>Chaoui</w:t>
      </w:r>
      <w:proofErr w:type="spellEnd"/>
      <w:r w:rsidRPr="00F27689">
        <w:rPr>
          <w:rFonts w:asciiTheme="majorBidi" w:hAnsiTheme="majorBidi" w:cstheme="majorBidi"/>
        </w:rPr>
        <w:t xml:space="preserve"> A., El </w:t>
      </w:r>
      <w:proofErr w:type="spellStart"/>
      <w:r w:rsidRPr="00F27689">
        <w:rPr>
          <w:rFonts w:asciiTheme="majorBidi" w:hAnsiTheme="majorBidi" w:cstheme="majorBidi"/>
        </w:rPr>
        <w:t>Ferjan</w:t>
      </w:r>
      <w:proofErr w:type="spellEnd"/>
      <w:r w:rsidRPr="00F27689">
        <w:rPr>
          <w:rFonts w:asciiTheme="majorBidi" w:hAnsiTheme="majorBidi" w:cstheme="majorBidi"/>
        </w:rPr>
        <w:t xml:space="preserve"> E.I., 2005 - Changements biochimiques induit par le cadmium et le cuivre au cours de la germination des graines de petit pois (</w:t>
      </w:r>
      <w:proofErr w:type="spellStart"/>
      <w:r w:rsidRPr="00F27689">
        <w:rPr>
          <w:rFonts w:asciiTheme="majorBidi" w:hAnsiTheme="majorBidi" w:cstheme="majorBidi"/>
        </w:rPr>
        <w:t>Pisum</w:t>
      </w:r>
      <w:proofErr w:type="spellEnd"/>
      <w:r w:rsidRPr="00F27689">
        <w:rPr>
          <w:rFonts w:asciiTheme="majorBidi" w:hAnsiTheme="majorBidi" w:cstheme="majorBidi"/>
        </w:rPr>
        <w:t xml:space="preserve"> </w:t>
      </w:r>
      <w:proofErr w:type="spellStart"/>
      <w:r w:rsidRPr="00F27689">
        <w:rPr>
          <w:rFonts w:asciiTheme="majorBidi" w:hAnsiTheme="majorBidi" w:cstheme="majorBidi"/>
        </w:rPr>
        <w:t>sativum</w:t>
      </w:r>
      <w:proofErr w:type="spellEnd"/>
      <w:r w:rsidRPr="00F27689">
        <w:rPr>
          <w:rFonts w:asciiTheme="majorBidi" w:hAnsiTheme="majorBidi" w:cstheme="majorBidi"/>
        </w:rPr>
        <w:t xml:space="preserve"> L.). C. R. Biologies., 328, 33-41.</w:t>
      </w:r>
    </w:p>
    <w:p w:rsidR="00667DE0" w:rsidRPr="00F27689" w:rsidRDefault="00F27689" w:rsidP="00F27689">
      <w:pPr>
        <w:spacing w:line="240" w:lineRule="auto"/>
        <w:rPr>
          <w:rFonts w:asciiTheme="majorBidi" w:hAnsiTheme="majorBidi" w:cstheme="majorBidi"/>
        </w:rPr>
      </w:pPr>
      <w:r w:rsidRPr="00F27689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F27689">
        <w:rPr>
          <w:rFonts w:asciiTheme="majorBidi" w:hAnsiTheme="majorBidi" w:cstheme="majorBidi"/>
          <w:lang w:val="en-US"/>
        </w:rPr>
        <w:t>Lamhamdi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F27689">
        <w:rPr>
          <w:rFonts w:asciiTheme="majorBidi" w:hAnsiTheme="majorBidi" w:cstheme="majorBidi"/>
          <w:lang w:val="en-US"/>
        </w:rPr>
        <w:t>Bakrim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F27689">
        <w:rPr>
          <w:rFonts w:asciiTheme="majorBidi" w:hAnsiTheme="majorBidi" w:cstheme="majorBidi"/>
          <w:lang w:val="en-US"/>
        </w:rPr>
        <w:t>Aarab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F27689">
        <w:rPr>
          <w:rFonts w:asciiTheme="majorBidi" w:hAnsiTheme="majorBidi" w:cstheme="majorBidi"/>
          <w:lang w:val="en-US"/>
        </w:rPr>
        <w:t>Lafont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R., </w:t>
      </w:r>
      <w:proofErr w:type="spellStart"/>
      <w:r w:rsidRPr="00F27689">
        <w:rPr>
          <w:rFonts w:asciiTheme="majorBidi" w:hAnsiTheme="majorBidi" w:cstheme="majorBidi"/>
          <w:lang w:val="en-US"/>
        </w:rPr>
        <w:t>Sayah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F., 2010 - A comparison of lead toxicity using physiological and enzymatic parameters on spinach (</w:t>
      </w:r>
      <w:proofErr w:type="spellStart"/>
      <w:r w:rsidRPr="00F27689">
        <w:rPr>
          <w:rFonts w:asciiTheme="majorBidi" w:hAnsiTheme="majorBidi" w:cstheme="majorBidi"/>
          <w:lang w:val="en-US"/>
        </w:rPr>
        <w:t>Spinaciaoleracea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L.) and wheat (</w:t>
      </w:r>
      <w:proofErr w:type="spellStart"/>
      <w:r w:rsidRPr="00F27689">
        <w:rPr>
          <w:rFonts w:asciiTheme="majorBidi" w:hAnsiTheme="majorBidi" w:cstheme="majorBidi"/>
          <w:lang w:val="en-US"/>
        </w:rPr>
        <w:t>Triticum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27689">
        <w:rPr>
          <w:rFonts w:asciiTheme="majorBidi" w:hAnsiTheme="majorBidi" w:cstheme="majorBidi"/>
          <w:lang w:val="en-US"/>
        </w:rPr>
        <w:t>aestivum</w:t>
      </w:r>
      <w:proofErr w:type="spellEnd"/>
      <w:r w:rsidRPr="00F27689">
        <w:rPr>
          <w:rFonts w:asciiTheme="majorBidi" w:hAnsiTheme="majorBidi" w:cstheme="majorBidi"/>
          <w:lang w:val="en-US"/>
        </w:rPr>
        <w:t xml:space="preserve"> L.) growth. </w:t>
      </w:r>
      <w:proofErr w:type="spellStart"/>
      <w:r w:rsidRPr="00F27689">
        <w:rPr>
          <w:rFonts w:asciiTheme="majorBidi" w:hAnsiTheme="majorBidi" w:cstheme="majorBidi"/>
        </w:rPr>
        <w:t>Moroccan</w:t>
      </w:r>
      <w:proofErr w:type="spellEnd"/>
      <w:r w:rsidRPr="00F27689">
        <w:rPr>
          <w:rFonts w:asciiTheme="majorBidi" w:hAnsiTheme="majorBidi" w:cstheme="majorBidi"/>
        </w:rPr>
        <w:t xml:space="preserve"> J. </w:t>
      </w:r>
      <w:proofErr w:type="spellStart"/>
      <w:r w:rsidRPr="00F27689">
        <w:rPr>
          <w:rFonts w:asciiTheme="majorBidi" w:hAnsiTheme="majorBidi" w:cstheme="majorBidi"/>
        </w:rPr>
        <w:t>Biol</w:t>
      </w:r>
      <w:proofErr w:type="spellEnd"/>
      <w:r w:rsidRPr="00F27689">
        <w:rPr>
          <w:rFonts w:asciiTheme="majorBidi" w:hAnsiTheme="majorBidi" w:cstheme="majorBidi"/>
        </w:rPr>
        <w:t>. 6-7, 64-73.</w:t>
      </w:r>
    </w:p>
    <w:sectPr w:rsidR="00667DE0" w:rsidRPr="00F2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27689"/>
    <w:rsid w:val="00667DE0"/>
    <w:rsid w:val="00F2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2020-01-14T13:54:00Z</dcterms:created>
  <dcterms:modified xsi:type="dcterms:W3CDTF">2020-01-14T13:55:00Z</dcterms:modified>
</cp:coreProperties>
</file>