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25" w:rsidRPr="00C55425" w:rsidRDefault="00C55425" w:rsidP="00C55425">
      <w:pPr>
        <w:rPr>
          <w:rFonts w:asciiTheme="majorBidi" w:hAnsiTheme="majorBidi" w:cstheme="majorBidi"/>
          <w:b/>
          <w:bCs/>
          <w:u w:val="single"/>
        </w:rPr>
      </w:pPr>
      <w:proofErr w:type="spellStart"/>
      <w:r w:rsidRPr="00C55425">
        <w:rPr>
          <w:rFonts w:asciiTheme="majorBidi" w:hAnsiTheme="majorBidi" w:cstheme="majorBidi"/>
          <w:b/>
          <w:bCs/>
          <w:u w:val="single"/>
        </w:rPr>
        <w:t>References</w:t>
      </w:r>
      <w:proofErr w:type="spellEnd"/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M. ZACEK, “ construire parasismique, risque sismique, conception parasismique des bâtiments, règlementation,” Parenthèses </w:t>
      </w:r>
      <w:proofErr w:type="spellStart"/>
      <w:r w:rsidRPr="00C55425">
        <w:rPr>
          <w:rFonts w:asciiTheme="majorBidi" w:hAnsiTheme="majorBidi" w:cstheme="majorBidi"/>
        </w:rPr>
        <w:t>ed</w:t>
      </w:r>
      <w:proofErr w:type="spellEnd"/>
      <w:r w:rsidRPr="00C55425">
        <w:rPr>
          <w:rFonts w:asciiTheme="majorBidi" w:hAnsiTheme="majorBidi" w:cstheme="majorBidi"/>
        </w:rPr>
        <w:t>. French, 1996.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B. </w:t>
      </w:r>
      <w:proofErr w:type="spellStart"/>
      <w:r w:rsidRPr="00C55425">
        <w:rPr>
          <w:rFonts w:asciiTheme="majorBidi" w:hAnsiTheme="majorBidi" w:cstheme="majorBidi"/>
        </w:rPr>
        <w:t>Kedroussi</w:t>
      </w:r>
      <w:proofErr w:type="spellEnd"/>
      <w:r w:rsidRPr="00C55425">
        <w:rPr>
          <w:rFonts w:asciiTheme="majorBidi" w:hAnsiTheme="majorBidi" w:cstheme="majorBidi"/>
        </w:rPr>
        <w:t xml:space="preserve">, “ Séisme </w:t>
      </w:r>
      <w:proofErr w:type="spellStart"/>
      <w:r w:rsidRPr="00C55425">
        <w:rPr>
          <w:rFonts w:asciiTheme="majorBidi" w:hAnsiTheme="majorBidi" w:cstheme="majorBidi"/>
        </w:rPr>
        <w:t>d‟Alger</w:t>
      </w:r>
      <w:proofErr w:type="spellEnd"/>
      <w:r w:rsidRPr="00C55425">
        <w:rPr>
          <w:rFonts w:asciiTheme="majorBidi" w:hAnsiTheme="majorBidi" w:cstheme="majorBidi"/>
        </w:rPr>
        <w:t xml:space="preserve"> / </w:t>
      </w:r>
      <w:proofErr w:type="spellStart"/>
      <w:r w:rsidRPr="00C55425">
        <w:rPr>
          <w:rFonts w:asciiTheme="majorBidi" w:hAnsiTheme="majorBidi" w:cstheme="majorBidi"/>
        </w:rPr>
        <w:t>Boumerdès</w:t>
      </w:r>
      <w:proofErr w:type="spellEnd"/>
      <w:r w:rsidRPr="00C55425">
        <w:rPr>
          <w:rFonts w:asciiTheme="majorBidi" w:hAnsiTheme="majorBidi" w:cstheme="majorBidi"/>
        </w:rPr>
        <w:t xml:space="preserve"> du 21 Mai 2003</w:t>
      </w:r>
      <w:r w:rsidRPr="00C55425">
        <w:rPr>
          <w:rFonts w:asciiTheme="majorBidi" w:hAnsiTheme="majorBidi" w:cstheme="majorBidi"/>
          <w:rtl/>
          <w:lang w:bidi="he-IL"/>
        </w:rPr>
        <w:t>״</w:t>
      </w:r>
      <w:r w:rsidRPr="00C55425">
        <w:rPr>
          <w:rFonts w:asciiTheme="majorBidi" w:hAnsiTheme="majorBidi" w:cstheme="majorBidi"/>
        </w:rPr>
        <w:t xml:space="preserve">Analyses et commentaires,” </w:t>
      </w:r>
      <w:proofErr w:type="spellStart"/>
      <w:r w:rsidRPr="00C55425">
        <w:rPr>
          <w:rFonts w:asciiTheme="majorBidi" w:hAnsiTheme="majorBidi" w:cstheme="majorBidi"/>
        </w:rPr>
        <w:t>presented</w:t>
      </w:r>
      <w:proofErr w:type="spellEnd"/>
      <w:r w:rsidRPr="00C55425">
        <w:rPr>
          <w:rFonts w:asciiTheme="majorBidi" w:hAnsiTheme="majorBidi" w:cstheme="majorBidi"/>
        </w:rPr>
        <w:t xml:space="preserve"> </w:t>
      </w:r>
      <w:proofErr w:type="spellStart"/>
      <w:r w:rsidRPr="00C55425">
        <w:rPr>
          <w:rFonts w:asciiTheme="majorBidi" w:hAnsiTheme="majorBidi" w:cstheme="majorBidi"/>
        </w:rPr>
        <w:t>at</w:t>
      </w:r>
      <w:proofErr w:type="spellEnd"/>
      <w:r w:rsidRPr="00C55425">
        <w:rPr>
          <w:rFonts w:asciiTheme="majorBidi" w:hAnsiTheme="majorBidi" w:cstheme="majorBidi"/>
        </w:rPr>
        <w:t xml:space="preserve"> Journée technique, La qualité et la durée de vie des ouvrages : vers des bétons de hautes performances, Université Saad </w:t>
      </w:r>
      <w:proofErr w:type="spellStart"/>
      <w:r w:rsidRPr="00C55425">
        <w:rPr>
          <w:rFonts w:asciiTheme="majorBidi" w:hAnsiTheme="majorBidi" w:cstheme="majorBidi"/>
        </w:rPr>
        <w:t>Dahleb</w:t>
      </w:r>
      <w:proofErr w:type="spellEnd"/>
      <w:r w:rsidRPr="00C55425">
        <w:rPr>
          <w:rFonts w:asciiTheme="majorBidi" w:hAnsiTheme="majorBidi" w:cstheme="majorBidi"/>
        </w:rPr>
        <w:t xml:space="preserve">, Blida, </w:t>
      </w:r>
      <w:proofErr w:type="spellStart"/>
      <w:r w:rsidRPr="00C55425">
        <w:rPr>
          <w:rFonts w:asciiTheme="majorBidi" w:hAnsiTheme="majorBidi" w:cstheme="majorBidi"/>
        </w:rPr>
        <w:t>Algeria</w:t>
      </w:r>
      <w:proofErr w:type="spellEnd"/>
      <w:r w:rsidRPr="00C55425">
        <w:rPr>
          <w:rFonts w:asciiTheme="majorBidi" w:hAnsiTheme="majorBidi" w:cstheme="majorBidi"/>
        </w:rPr>
        <w:t>, 2007.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A. </w:t>
      </w:r>
      <w:proofErr w:type="spellStart"/>
      <w:r w:rsidRPr="00C55425">
        <w:rPr>
          <w:rFonts w:asciiTheme="majorBidi" w:hAnsiTheme="majorBidi" w:cstheme="majorBidi"/>
        </w:rPr>
        <w:t>Foufa</w:t>
      </w:r>
      <w:proofErr w:type="spellEnd"/>
      <w:r w:rsidRPr="00C55425">
        <w:rPr>
          <w:rFonts w:asciiTheme="majorBidi" w:hAnsiTheme="majorBidi" w:cstheme="majorBidi"/>
        </w:rPr>
        <w:t xml:space="preserve">, “ la vulnérabilité sismique du patrimoine bâti et le future urbain des grandes villes Algériennes,” </w:t>
      </w:r>
      <w:proofErr w:type="spellStart"/>
      <w:r w:rsidRPr="00C55425">
        <w:rPr>
          <w:rFonts w:asciiTheme="majorBidi" w:hAnsiTheme="majorBidi" w:cstheme="majorBidi"/>
        </w:rPr>
        <w:t>presented</w:t>
      </w:r>
      <w:proofErr w:type="spellEnd"/>
      <w:r w:rsidRPr="00C55425">
        <w:rPr>
          <w:rFonts w:asciiTheme="majorBidi" w:hAnsiTheme="majorBidi" w:cstheme="majorBidi"/>
        </w:rPr>
        <w:t xml:space="preserve"> </w:t>
      </w:r>
      <w:proofErr w:type="spellStart"/>
      <w:r w:rsidRPr="00C55425">
        <w:rPr>
          <w:rFonts w:asciiTheme="majorBidi" w:hAnsiTheme="majorBidi" w:cstheme="majorBidi"/>
        </w:rPr>
        <w:t>at</w:t>
      </w:r>
      <w:proofErr w:type="spellEnd"/>
      <w:r w:rsidRPr="00C55425">
        <w:rPr>
          <w:rFonts w:asciiTheme="majorBidi" w:hAnsiTheme="majorBidi" w:cstheme="majorBidi"/>
        </w:rPr>
        <w:t xml:space="preserve"> séminaire international, enseignement et pratique de </w:t>
      </w:r>
      <w:proofErr w:type="spellStart"/>
      <w:r w:rsidRPr="00C55425">
        <w:rPr>
          <w:rFonts w:asciiTheme="majorBidi" w:hAnsiTheme="majorBidi" w:cstheme="majorBidi"/>
        </w:rPr>
        <w:t>l‟architecture</w:t>
      </w:r>
      <w:proofErr w:type="spellEnd"/>
      <w:r w:rsidRPr="00C55425">
        <w:rPr>
          <w:rFonts w:asciiTheme="majorBidi" w:hAnsiTheme="majorBidi" w:cstheme="majorBidi"/>
        </w:rPr>
        <w:t xml:space="preserve">, quelles perspectives ?, EPAU, </w:t>
      </w:r>
      <w:proofErr w:type="spellStart"/>
      <w:r w:rsidRPr="00C55425">
        <w:rPr>
          <w:rFonts w:asciiTheme="majorBidi" w:hAnsiTheme="majorBidi" w:cstheme="majorBidi"/>
        </w:rPr>
        <w:t>Algiers</w:t>
      </w:r>
      <w:proofErr w:type="spellEnd"/>
      <w:r w:rsidRPr="00C55425">
        <w:rPr>
          <w:rFonts w:asciiTheme="majorBidi" w:hAnsiTheme="majorBidi" w:cstheme="majorBidi"/>
        </w:rPr>
        <w:t xml:space="preserve">, </w:t>
      </w:r>
      <w:proofErr w:type="spellStart"/>
      <w:r w:rsidRPr="00C55425">
        <w:rPr>
          <w:rFonts w:asciiTheme="majorBidi" w:hAnsiTheme="majorBidi" w:cstheme="majorBidi"/>
        </w:rPr>
        <w:t>Algeria</w:t>
      </w:r>
      <w:proofErr w:type="spellEnd"/>
      <w:r w:rsidRPr="00C55425">
        <w:rPr>
          <w:rFonts w:asciiTheme="majorBidi" w:hAnsiTheme="majorBidi" w:cstheme="majorBidi"/>
        </w:rPr>
        <w:t>, Apr. 23-26, 2001.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  <w:lang w:val="en-US"/>
        </w:rPr>
        <w:t xml:space="preserve">. </w:t>
      </w:r>
      <w:proofErr w:type="spellStart"/>
      <w:r w:rsidRPr="00C55425">
        <w:rPr>
          <w:rFonts w:asciiTheme="majorBidi" w:hAnsiTheme="majorBidi" w:cstheme="majorBidi"/>
          <w:lang w:val="en-US"/>
        </w:rPr>
        <w:t>Benabdelfattah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 M., </w:t>
      </w:r>
      <w:proofErr w:type="spellStart"/>
      <w:r w:rsidRPr="00C55425">
        <w:rPr>
          <w:rFonts w:asciiTheme="majorBidi" w:hAnsiTheme="majorBidi" w:cstheme="majorBidi"/>
          <w:lang w:val="en-US"/>
        </w:rPr>
        <w:t>Kehila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 Y., </w:t>
      </w:r>
      <w:proofErr w:type="spellStart"/>
      <w:r w:rsidRPr="00C55425">
        <w:rPr>
          <w:rFonts w:asciiTheme="majorBidi" w:hAnsiTheme="majorBidi" w:cstheme="majorBidi"/>
          <w:lang w:val="en-US"/>
        </w:rPr>
        <w:t>Makhloufi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 A. (2018) Meeting </w:t>
      </w:r>
      <w:proofErr w:type="spellStart"/>
      <w:r w:rsidRPr="00C55425">
        <w:rPr>
          <w:rFonts w:asciiTheme="majorBidi" w:hAnsiTheme="majorBidi" w:cstheme="majorBidi"/>
          <w:lang w:val="en-US"/>
        </w:rPr>
        <w:t>Paraseismic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 Knowledge Needs of Algerian Architects. In: </w:t>
      </w:r>
      <w:proofErr w:type="spellStart"/>
      <w:r w:rsidRPr="00C55425">
        <w:rPr>
          <w:rFonts w:asciiTheme="majorBidi" w:hAnsiTheme="majorBidi" w:cstheme="majorBidi"/>
          <w:lang w:val="en-US"/>
        </w:rPr>
        <w:t>Kallel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 A., </w:t>
      </w:r>
      <w:proofErr w:type="spellStart"/>
      <w:r w:rsidRPr="00C55425">
        <w:rPr>
          <w:rFonts w:asciiTheme="majorBidi" w:hAnsiTheme="majorBidi" w:cstheme="majorBidi"/>
          <w:lang w:val="en-US"/>
        </w:rPr>
        <w:t>Ksibi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 M., Ben </w:t>
      </w:r>
      <w:proofErr w:type="spellStart"/>
      <w:r w:rsidRPr="00C55425">
        <w:rPr>
          <w:rFonts w:asciiTheme="majorBidi" w:hAnsiTheme="majorBidi" w:cstheme="majorBidi"/>
          <w:lang w:val="en-US"/>
        </w:rPr>
        <w:t>Dhia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 H., </w:t>
      </w:r>
      <w:proofErr w:type="spellStart"/>
      <w:r w:rsidRPr="00C55425">
        <w:rPr>
          <w:rFonts w:asciiTheme="majorBidi" w:hAnsiTheme="majorBidi" w:cstheme="majorBidi"/>
          <w:lang w:val="en-US"/>
        </w:rPr>
        <w:t>Khélifi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 N. (</w:t>
      </w:r>
      <w:proofErr w:type="spellStart"/>
      <w:r w:rsidRPr="00C55425">
        <w:rPr>
          <w:rFonts w:asciiTheme="majorBidi" w:hAnsiTheme="majorBidi" w:cstheme="majorBidi"/>
          <w:lang w:val="en-US"/>
        </w:rPr>
        <w:t>eds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) Recent Advances in Environmental Science from the Euro-Mediterranean and Surrounding Regions. </w:t>
      </w:r>
      <w:proofErr w:type="gramStart"/>
      <w:r w:rsidRPr="00C55425">
        <w:rPr>
          <w:rFonts w:asciiTheme="majorBidi" w:hAnsiTheme="majorBidi" w:cstheme="majorBidi"/>
          <w:lang w:val="en-US"/>
        </w:rPr>
        <w:t>EMCEI 2017.</w:t>
      </w:r>
      <w:proofErr w:type="gramEnd"/>
      <w:r w:rsidRPr="00C55425">
        <w:rPr>
          <w:rFonts w:asciiTheme="majorBidi" w:hAnsiTheme="majorBidi" w:cstheme="majorBidi"/>
          <w:lang w:val="en-US"/>
        </w:rPr>
        <w:t xml:space="preserve"> </w:t>
      </w:r>
      <w:proofErr w:type="gramStart"/>
      <w:r w:rsidRPr="00C55425">
        <w:rPr>
          <w:rFonts w:asciiTheme="majorBidi" w:hAnsiTheme="majorBidi" w:cstheme="majorBidi"/>
          <w:lang w:val="en-US"/>
        </w:rPr>
        <w:t>Advances in Science, Technology &amp; Innovation (IEREK Interdisciplinary Series for Sustainable Development).</w:t>
      </w:r>
      <w:proofErr w:type="gramEnd"/>
      <w:r w:rsidRPr="00C55425">
        <w:rPr>
          <w:rFonts w:asciiTheme="majorBidi" w:hAnsiTheme="majorBidi" w:cstheme="majorBidi"/>
          <w:lang w:val="en-US"/>
        </w:rPr>
        <w:t xml:space="preserve"> </w:t>
      </w:r>
      <w:r w:rsidRPr="00C55425">
        <w:rPr>
          <w:rFonts w:asciiTheme="majorBidi" w:hAnsiTheme="majorBidi" w:cstheme="majorBidi"/>
        </w:rPr>
        <w:t xml:space="preserve">Springer, Cham [Online]. </w:t>
      </w:r>
      <w:proofErr w:type="spellStart"/>
      <w:r w:rsidRPr="00C55425">
        <w:rPr>
          <w:rFonts w:asciiTheme="majorBidi" w:hAnsiTheme="majorBidi" w:cstheme="majorBidi"/>
        </w:rPr>
        <w:t>Available</w:t>
      </w:r>
      <w:proofErr w:type="spellEnd"/>
      <w:r w:rsidRPr="00C55425">
        <w:rPr>
          <w:rFonts w:asciiTheme="majorBidi" w:hAnsiTheme="majorBidi" w:cstheme="majorBidi"/>
        </w:rPr>
        <w:t>: https://link.springer.com/chapter/10.1007/978-3-319-70548-4_549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</w:t>
      </w:r>
      <w:proofErr w:type="spellStart"/>
      <w:r w:rsidRPr="00C55425">
        <w:rPr>
          <w:rFonts w:asciiTheme="majorBidi" w:hAnsiTheme="majorBidi" w:cstheme="majorBidi"/>
        </w:rPr>
        <w:t>Maslow</w:t>
      </w:r>
      <w:proofErr w:type="spellEnd"/>
      <w:r w:rsidRPr="00C55425">
        <w:rPr>
          <w:rFonts w:asciiTheme="majorBidi" w:hAnsiTheme="majorBidi" w:cstheme="majorBidi"/>
        </w:rPr>
        <w:t xml:space="preserve"> A., (1980-1970), psychologue américain, </w:t>
      </w:r>
      <w:proofErr w:type="spellStart"/>
      <w:r w:rsidRPr="00C55425">
        <w:rPr>
          <w:rFonts w:asciiTheme="majorBidi" w:hAnsiTheme="majorBidi" w:cstheme="majorBidi"/>
        </w:rPr>
        <w:t>Accessed</w:t>
      </w:r>
      <w:proofErr w:type="spellEnd"/>
      <w:r w:rsidRPr="00C55425">
        <w:rPr>
          <w:rFonts w:asciiTheme="majorBidi" w:hAnsiTheme="majorBidi" w:cstheme="majorBidi"/>
        </w:rPr>
        <w:t xml:space="preserve"> on: Mai. 28, 2014, [Online] </w:t>
      </w:r>
      <w:proofErr w:type="spellStart"/>
      <w:r w:rsidRPr="00C55425">
        <w:rPr>
          <w:rFonts w:asciiTheme="majorBidi" w:hAnsiTheme="majorBidi" w:cstheme="majorBidi"/>
        </w:rPr>
        <w:t>Available</w:t>
      </w:r>
      <w:proofErr w:type="spellEnd"/>
      <w:r w:rsidRPr="00C55425">
        <w:rPr>
          <w:rFonts w:asciiTheme="majorBidi" w:hAnsiTheme="majorBidi" w:cstheme="majorBidi"/>
        </w:rPr>
        <w:t>: www.quesaco.org/etude/etude pyramide-maslow.php.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C. Alexander, “ De la synthèse de forme, essai,” </w:t>
      </w:r>
      <w:proofErr w:type="spellStart"/>
      <w:r w:rsidRPr="00C55425">
        <w:rPr>
          <w:rFonts w:asciiTheme="majorBidi" w:hAnsiTheme="majorBidi" w:cstheme="majorBidi"/>
        </w:rPr>
        <w:t>Dunad</w:t>
      </w:r>
      <w:proofErr w:type="spellEnd"/>
      <w:r w:rsidRPr="00C55425">
        <w:rPr>
          <w:rFonts w:asciiTheme="majorBidi" w:hAnsiTheme="majorBidi" w:cstheme="majorBidi"/>
        </w:rPr>
        <w:t xml:space="preserve"> (</w:t>
      </w:r>
      <w:proofErr w:type="spellStart"/>
      <w:r w:rsidRPr="00C55425">
        <w:rPr>
          <w:rFonts w:asciiTheme="majorBidi" w:hAnsiTheme="majorBidi" w:cstheme="majorBidi"/>
        </w:rPr>
        <w:t>ed</w:t>
      </w:r>
      <w:proofErr w:type="spellEnd"/>
      <w:r w:rsidRPr="00C55425">
        <w:rPr>
          <w:rFonts w:asciiTheme="majorBidi" w:hAnsiTheme="majorBidi" w:cstheme="majorBidi"/>
        </w:rPr>
        <w:t>), French, 1971.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</w:t>
      </w:r>
      <w:proofErr w:type="spellStart"/>
      <w:r w:rsidRPr="00C55425">
        <w:rPr>
          <w:rFonts w:asciiTheme="majorBidi" w:hAnsiTheme="majorBidi" w:cstheme="majorBidi"/>
        </w:rPr>
        <w:t>Bendridi</w:t>
      </w:r>
      <w:proofErr w:type="spellEnd"/>
      <w:r w:rsidRPr="00C55425">
        <w:rPr>
          <w:rFonts w:asciiTheme="majorBidi" w:hAnsiTheme="majorBidi" w:cstheme="majorBidi"/>
        </w:rPr>
        <w:t xml:space="preserve"> H, L, 2001, les référents formels dans le processus de conception. L'appréhension de l'espace par typologie, in "conception architecturale", Ecole d'architecture de Marseille.</w:t>
      </w:r>
    </w:p>
    <w:p w:rsidR="00C55425" w:rsidRPr="00C55425" w:rsidRDefault="00C55425" w:rsidP="00C55425">
      <w:pPr>
        <w:rPr>
          <w:rFonts w:asciiTheme="majorBidi" w:hAnsiTheme="majorBidi" w:cstheme="majorBidi"/>
          <w:lang w:val="en-US"/>
        </w:rPr>
      </w:pPr>
      <w:r w:rsidRPr="00C55425">
        <w:rPr>
          <w:rFonts w:asciiTheme="majorBidi" w:hAnsiTheme="majorBidi" w:cstheme="majorBidi"/>
          <w:lang w:val="en-US"/>
        </w:rPr>
        <w:t>. B. Lawson, “How design in mind,” Oxford (</w:t>
      </w:r>
      <w:proofErr w:type="spellStart"/>
      <w:proofErr w:type="gramStart"/>
      <w:r w:rsidRPr="00C55425">
        <w:rPr>
          <w:rFonts w:asciiTheme="majorBidi" w:hAnsiTheme="majorBidi" w:cstheme="majorBidi"/>
          <w:lang w:val="en-US"/>
        </w:rPr>
        <w:t>ed</w:t>
      </w:r>
      <w:proofErr w:type="spellEnd"/>
      <w:proofErr w:type="gramEnd"/>
      <w:r w:rsidRPr="00C55425">
        <w:rPr>
          <w:rFonts w:asciiTheme="majorBidi" w:hAnsiTheme="majorBidi" w:cstheme="majorBidi"/>
          <w:lang w:val="en-US"/>
        </w:rPr>
        <w:t>), Butterworth, 1990.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.R. Prost, “ conception architecturale une investigation méthodologique,” </w:t>
      </w:r>
      <w:proofErr w:type="spellStart"/>
      <w:r w:rsidRPr="00C55425">
        <w:rPr>
          <w:rFonts w:asciiTheme="majorBidi" w:hAnsiTheme="majorBidi" w:cstheme="majorBidi"/>
        </w:rPr>
        <w:t>l‟Harmattan</w:t>
      </w:r>
      <w:proofErr w:type="spellEnd"/>
      <w:r w:rsidRPr="00C55425">
        <w:rPr>
          <w:rFonts w:asciiTheme="majorBidi" w:hAnsiTheme="majorBidi" w:cstheme="majorBidi"/>
        </w:rPr>
        <w:t xml:space="preserve"> (</w:t>
      </w:r>
      <w:proofErr w:type="spellStart"/>
      <w:r w:rsidRPr="00C55425">
        <w:rPr>
          <w:rFonts w:asciiTheme="majorBidi" w:hAnsiTheme="majorBidi" w:cstheme="majorBidi"/>
        </w:rPr>
        <w:t>ed</w:t>
      </w:r>
      <w:proofErr w:type="spellEnd"/>
      <w:r w:rsidRPr="00C55425">
        <w:rPr>
          <w:rFonts w:asciiTheme="majorBidi" w:hAnsiTheme="majorBidi" w:cstheme="majorBidi"/>
        </w:rPr>
        <w:t>), French, 1992.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P. Fernandez, “ stratégie </w:t>
      </w:r>
      <w:proofErr w:type="spellStart"/>
      <w:r w:rsidRPr="00C55425">
        <w:rPr>
          <w:rFonts w:asciiTheme="majorBidi" w:hAnsiTheme="majorBidi" w:cstheme="majorBidi"/>
        </w:rPr>
        <w:t>d‟intégration</w:t>
      </w:r>
      <w:proofErr w:type="spellEnd"/>
      <w:r w:rsidRPr="00C55425">
        <w:rPr>
          <w:rFonts w:asciiTheme="majorBidi" w:hAnsiTheme="majorBidi" w:cstheme="majorBidi"/>
        </w:rPr>
        <w:t xml:space="preserve"> de composante énergétique dans la pédagogie du projet </w:t>
      </w:r>
      <w:proofErr w:type="spellStart"/>
      <w:r w:rsidRPr="00C55425">
        <w:rPr>
          <w:rFonts w:asciiTheme="majorBidi" w:hAnsiTheme="majorBidi" w:cstheme="majorBidi"/>
        </w:rPr>
        <w:t>d‟architecture</w:t>
      </w:r>
      <w:proofErr w:type="spellEnd"/>
      <w:r w:rsidRPr="00C55425">
        <w:rPr>
          <w:rFonts w:asciiTheme="majorBidi" w:hAnsiTheme="majorBidi" w:cstheme="majorBidi"/>
        </w:rPr>
        <w:t xml:space="preserve">,” </w:t>
      </w:r>
      <w:proofErr w:type="spellStart"/>
      <w:r w:rsidRPr="00C55425">
        <w:rPr>
          <w:rFonts w:asciiTheme="majorBidi" w:hAnsiTheme="majorBidi" w:cstheme="majorBidi"/>
        </w:rPr>
        <w:t>Ph.D</w:t>
      </w:r>
      <w:proofErr w:type="spellEnd"/>
      <w:r w:rsidRPr="00C55425">
        <w:rPr>
          <w:rFonts w:asciiTheme="majorBidi" w:hAnsiTheme="majorBidi" w:cstheme="majorBidi"/>
        </w:rPr>
        <w:t>. dissertation, école des mines de Paris, French, 1996.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S. Kacher, “ proposition </w:t>
      </w:r>
      <w:proofErr w:type="spellStart"/>
      <w:r w:rsidRPr="00C55425">
        <w:rPr>
          <w:rFonts w:asciiTheme="majorBidi" w:hAnsiTheme="majorBidi" w:cstheme="majorBidi"/>
        </w:rPr>
        <w:t>d‟une</w:t>
      </w:r>
      <w:proofErr w:type="spellEnd"/>
      <w:r w:rsidRPr="00C55425">
        <w:rPr>
          <w:rFonts w:asciiTheme="majorBidi" w:hAnsiTheme="majorBidi" w:cstheme="majorBidi"/>
        </w:rPr>
        <w:t xml:space="preserve"> méthode de référencement </w:t>
      </w:r>
      <w:proofErr w:type="spellStart"/>
      <w:r w:rsidRPr="00C55425">
        <w:rPr>
          <w:rFonts w:asciiTheme="majorBidi" w:hAnsiTheme="majorBidi" w:cstheme="majorBidi"/>
        </w:rPr>
        <w:t>d‟images</w:t>
      </w:r>
      <w:proofErr w:type="spellEnd"/>
      <w:r w:rsidRPr="00C55425">
        <w:rPr>
          <w:rFonts w:asciiTheme="majorBidi" w:hAnsiTheme="majorBidi" w:cstheme="majorBidi"/>
        </w:rPr>
        <w:t xml:space="preserve"> pour assister la conception architecturale : Application à la recherche </w:t>
      </w:r>
      <w:proofErr w:type="spellStart"/>
      <w:r w:rsidRPr="00C55425">
        <w:rPr>
          <w:rFonts w:asciiTheme="majorBidi" w:hAnsiTheme="majorBidi" w:cstheme="majorBidi"/>
        </w:rPr>
        <w:t>d‟ouvrages</w:t>
      </w:r>
      <w:proofErr w:type="spellEnd"/>
      <w:r w:rsidRPr="00C55425">
        <w:rPr>
          <w:rFonts w:asciiTheme="majorBidi" w:hAnsiTheme="majorBidi" w:cstheme="majorBidi"/>
        </w:rPr>
        <w:t xml:space="preserve">,” </w:t>
      </w:r>
      <w:proofErr w:type="spellStart"/>
      <w:r w:rsidRPr="00C55425">
        <w:rPr>
          <w:rFonts w:asciiTheme="majorBidi" w:hAnsiTheme="majorBidi" w:cstheme="majorBidi"/>
        </w:rPr>
        <w:t>Ph.D</w:t>
      </w:r>
      <w:proofErr w:type="spellEnd"/>
      <w:r w:rsidRPr="00C55425">
        <w:rPr>
          <w:rFonts w:asciiTheme="majorBidi" w:hAnsiTheme="majorBidi" w:cstheme="majorBidi"/>
        </w:rPr>
        <w:t xml:space="preserve">. dissertation, </w:t>
      </w:r>
      <w:proofErr w:type="spellStart"/>
      <w:r w:rsidRPr="00C55425">
        <w:rPr>
          <w:rFonts w:asciiTheme="majorBidi" w:hAnsiTheme="majorBidi" w:cstheme="majorBidi"/>
        </w:rPr>
        <w:t>L‟institut</w:t>
      </w:r>
      <w:proofErr w:type="spellEnd"/>
      <w:r w:rsidRPr="00C55425">
        <w:rPr>
          <w:rFonts w:asciiTheme="majorBidi" w:hAnsiTheme="majorBidi" w:cstheme="majorBidi"/>
        </w:rPr>
        <w:t xml:space="preserve"> national polytechnique de lorraine, French, 2005.</w:t>
      </w:r>
    </w:p>
    <w:p w:rsidR="00C55425" w:rsidRPr="00C55425" w:rsidRDefault="00C55425" w:rsidP="00C55425">
      <w:pPr>
        <w:rPr>
          <w:rFonts w:asciiTheme="majorBidi" w:hAnsiTheme="majorBidi" w:cstheme="majorBidi"/>
          <w:lang w:val="en-US"/>
        </w:rPr>
      </w:pPr>
      <w:r w:rsidRPr="00C55425">
        <w:rPr>
          <w:rFonts w:asciiTheme="majorBidi" w:hAnsiTheme="majorBidi" w:cstheme="majorBidi"/>
          <w:lang w:val="en-US"/>
        </w:rPr>
        <w:t xml:space="preserve">. P. </w:t>
      </w:r>
      <w:proofErr w:type="spellStart"/>
      <w:r w:rsidRPr="00C55425">
        <w:rPr>
          <w:rFonts w:asciiTheme="majorBidi" w:hAnsiTheme="majorBidi" w:cstheme="majorBidi"/>
          <w:lang w:val="en-US"/>
        </w:rPr>
        <w:t>Celliers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, </w:t>
      </w:r>
      <w:proofErr w:type="gramStart"/>
      <w:r w:rsidRPr="00C55425">
        <w:rPr>
          <w:rFonts w:asciiTheme="majorBidi" w:hAnsiTheme="majorBidi" w:cstheme="majorBidi"/>
          <w:lang w:val="en-US"/>
        </w:rPr>
        <w:t>“ complexity</w:t>
      </w:r>
      <w:proofErr w:type="gramEnd"/>
      <w:r w:rsidRPr="00C55425">
        <w:rPr>
          <w:rFonts w:asciiTheme="majorBidi" w:hAnsiTheme="majorBidi" w:cstheme="majorBidi"/>
          <w:lang w:val="en-US"/>
        </w:rPr>
        <w:t xml:space="preserve"> and postmodernism,” Rout Ledge (</w:t>
      </w:r>
      <w:proofErr w:type="spellStart"/>
      <w:r w:rsidRPr="00C55425">
        <w:rPr>
          <w:rFonts w:asciiTheme="majorBidi" w:hAnsiTheme="majorBidi" w:cstheme="majorBidi"/>
          <w:lang w:val="en-US"/>
        </w:rPr>
        <w:t>ed</w:t>
      </w:r>
      <w:proofErr w:type="spellEnd"/>
      <w:r w:rsidRPr="00C55425">
        <w:rPr>
          <w:rFonts w:asciiTheme="majorBidi" w:hAnsiTheme="majorBidi" w:cstheme="majorBidi"/>
          <w:lang w:val="en-US"/>
        </w:rPr>
        <w:t>), London, UK, 1998.</w:t>
      </w:r>
    </w:p>
    <w:p w:rsidR="00C55425" w:rsidRPr="00C55425" w:rsidRDefault="00C55425" w:rsidP="00C55425">
      <w:pPr>
        <w:rPr>
          <w:rFonts w:asciiTheme="majorBidi" w:hAnsiTheme="majorBidi" w:cstheme="majorBidi"/>
          <w:lang w:val="en-US"/>
        </w:rPr>
      </w:pPr>
      <w:r w:rsidRPr="00C55425">
        <w:rPr>
          <w:rFonts w:asciiTheme="majorBidi" w:hAnsiTheme="majorBidi" w:cstheme="majorBidi"/>
          <w:lang w:val="en-US"/>
        </w:rPr>
        <w:t xml:space="preserve">. J. C. </w:t>
      </w:r>
      <w:proofErr w:type="spellStart"/>
      <w:r w:rsidRPr="00C55425">
        <w:rPr>
          <w:rFonts w:asciiTheme="majorBidi" w:hAnsiTheme="majorBidi" w:cstheme="majorBidi"/>
          <w:lang w:val="en-US"/>
        </w:rPr>
        <w:t>Bignon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, G. </w:t>
      </w:r>
      <w:proofErr w:type="spellStart"/>
      <w:r w:rsidRPr="00C55425">
        <w:rPr>
          <w:rFonts w:asciiTheme="majorBidi" w:hAnsiTheme="majorBidi" w:cstheme="majorBidi"/>
          <w:lang w:val="en-US"/>
        </w:rPr>
        <w:t>Halin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, S. </w:t>
      </w:r>
      <w:proofErr w:type="spellStart"/>
      <w:r w:rsidRPr="00C55425">
        <w:rPr>
          <w:rFonts w:asciiTheme="majorBidi" w:hAnsiTheme="majorBidi" w:cstheme="majorBidi"/>
          <w:lang w:val="en-US"/>
        </w:rPr>
        <w:t>Kacher</w:t>
      </w:r>
      <w:proofErr w:type="spellEnd"/>
      <w:r w:rsidRPr="00C55425">
        <w:rPr>
          <w:rFonts w:asciiTheme="majorBidi" w:hAnsiTheme="majorBidi" w:cstheme="majorBidi"/>
          <w:lang w:val="en-US"/>
        </w:rPr>
        <w:t xml:space="preserve">, “A method to index images in the wooden architecture domain, Terms hierarchy and weight given to terms,” presented at the 7th International Conference on Design &amp; Decision Support Systems in Architecture and Urban Planning, Netherlands, Holland, </w:t>
      </w:r>
      <w:proofErr w:type="spellStart"/>
      <w:proofErr w:type="gramStart"/>
      <w:r w:rsidRPr="00C55425">
        <w:rPr>
          <w:rFonts w:asciiTheme="majorBidi" w:hAnsiTheme="majorBidi" w:cstheme="majorBidi"/>
          <w:lang w:val="en-US"/>
        </w:rPr>
        <w:t>jul</w:t>
      </w:r>
      <w:proofErr w:type="spellEnd"/>
      <w:proofErr w:type="gramEnd"/>
      <w:r w:rsidRPr="00C55425">
        <w:rPr>
          <w:rFonts w:asciiTheme="majorBidi" w:hAnsiTheme="majorBidi" w:cstheme="majorBidi"/>
          <w:lang w:val="en-US"/>
        </w:rPr>
        <w:t>. 2004.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>. M. Denis, “ Image et cognition,” Presses universitaires de France (</w:t>
      </w:r>
      <w:proofErr w:type="spellStart"/>
      <w:r w:rsidRPr="00C55425">
        <w:rPr>
          <w:rFonts w:asciiTheme="majorBidi" w:hAnsiTheme="majorBidi" w:cstheme="majorBidi"/>
        </w:rPr>
        <w:t>ed</w:t>
      </w:r>
      <w:proofErr w:type="spellEnd"/>
      <w:r w:rsidRPr="00C55425">
        <w:rPr>
          <w:rFonts w:asciiTheme="majorBidi" w:hAnsiTheme="majorBidi" w:cstheme="majorBidi"/>
        </w:rPr>
        <w:t>), French, 1989.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M. Bret, “ Image de synthèse : méthodes et algorithmes pour la réalisation </w:t>
      </w:r>
      <w:proofErr w:type="spellStart"/>
      <w:r w:rsidRPr="00C55425">
        <w:rPr>
          <w:rFonts w:asciiTheme="majorBidi" w:hAnsiTheme="majorBidi" w:cstheme="majorBidi"/>
        </w:rPr>
        <w:t>d‟images</w:t>
      </w:r>
      <w:proofErr w:type="spellEnd"/>
      <w:r w:rsidRPr="00C55425">
        <w:rPr>
          <w:rFonts w:asciiTheme="majorBidi" w:hAnsiTheme="majorBidi" w:cstheme="majorBidi"/>
        </w:rPr>
        <w:t xml:space="preserve"> numériques,” St-Jean/Richelieu : Bo-Pré, </w:t>
      </w:r>
      <w:proofErr w:type="spellStart"/>
      <w:r w:rsidRPr="00C55425">
        <w:rPr>
          <w:rFonts w:asciiTheme="majorBidi" w:hAnsiTheme="majorBidi" w:cstheme="majorBidi"/>
        </w:rPr>
        <w:t>Dunod</w:t>
      </w:r>
      <w:proofErr w:type="spellEnd"/>
      <w:r w:rsidRPr="00C55425">
        <w:rPr>
          <w:rFonts w:asciiTheme="majorBidi" w:hAnsiTheme="majorBidi" w:cstheme="majorBidi"/>
        </w:rPr>
        <w:t xml:space="preserve"> (</w:t>
      </w:r>
      <w:proofErr w:type="spellStart"/>
      <w:r w:rsidRPr="00C55425">
        <w:rPr>
          <w:rFonts w:asciiTheme="majorBidi" w:hAnsiTheme="majorBidi" w:cstheme="majorBidi"/>
        </w:rPr>
        <w:t>ed</w:t>
      </w:r>
      <w:proofErr w:type="spellEnd"/>
      <w:r w:rsidRPr="00C55425">
        <w:rPr>
          <w:rFonts w:asciiTheme="majorBidi" w:hAnsiTheme="majorBidi" w:cstheme="majorBidi"/>
        </w:rPr>
        <w:t>), French, 1988.</w:t>
      </w:r>
    </w:p>
    <w:p w:rsidR="00C55425" w:rsidRPr="00C55425" w:rsidRDefault="00C55425" w:rsidP="00C55425">
      <w:pPr>
        <w:rPr>
          <w:rFonts w:asciiTheme="majorBidi" w:hAnsiTheme="majorBidi" w:cstheme="majorBidi"/>
        </w:rPr>
      </w:pPr>
    </w:p>
    <w:p w:rsidR="00C55425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lastRenderedPageBreak/>
        <w:t>. J. P. Jungmann, “</w:t>
      </w:r>
      <w:proofErr w:type="spellStart"/>
      <w:r w:rsidRPr="00C55425">
        <w:rPr>
          <w:rFonts w:asciiTheme="majorBidi" w:hAnsiTheme="majorBidi" w:cstheme="majorBidi"/>
        </w:rPr>
        <w:t>L‟image</w:t>
      </w:r>
      <w:proofErr w:type="spellEnd"/>
      <w:r w:rsidRPr="00C55425">
        <w:rPr>
          <w:rFonts w:asciiTheme="majorBidi" w:hAnsiTheme="majorBidi" w:cstheme="majorBidi"/>
        </w:rPr>
        <w:t xml:space="preserve"> en architecture : de la représentation et de son empreinte utopique,” La Villette (</w:t>
      </w:r>
      <w:proofErr w:type="spellStart"/>
      <w:r w:rsidRPr="00C55425">
        <w:rPr>
          <w:rFonts w:asciiTheme="majorBidi" w:hAnsiTheme="majorBidi" w:cstheme="majorBidi"/>
        </w:rPr>
        <w:t>ed</w:t>
      </w:r>
      <w:proofErr w:type="spellEnd"/>
      <w:r w:rsidRPr="00C55425">
        <w:rPr>
          <w:rFonts w:asciiTheme="majorBidi" w:hAnsiTheme="majorBidi" w:cstheme="majorBidi"/>
        </w:rPr>
        <w:t>), Paris, French, 1996.</w:t>
      </w:r>
    </w:p>
    <w:p w:rsidR="00D97A16" w:rsidRPr="00C55425" w:rsidRDefault="00C55425" w:rsidP="00C55425">
      <w:pPr>
        <w:rPr>
          <w:rFonts w:asciiTheme="majorBidi" w:hAnsiTheme="majorBidi" w:cstheme="majorBidi"/>
        </w:rPr>
      </w:pPr>
      <w:r w:rsidRPr="00C55425">
        <w:rPr>
          <w:rFonts w:asciiTheme="majorBidi" w:hAnsiTheme="majorBidi" w:cstheme="majorBidi"/>
        </w:rPr>
        <w:t xml:space="preserve">. L. </w:t>
      </w:r>
      <w:proofErr w:type="spellStart"/>
      <w:r w:rsidRPr="00C55425">
        <w:rPr>
          <w:rFonts w:asciiTheme="majorBidi" w:hAnsiTheme="majorBidi" w:cstheme="majorBidi"/>
        </w:rPr>
        <w:t>Guillerme</w:t>
      </w:r>
      <w:proofErr w:type="spellEnd"/>
      <w:r w:rsidRPr="00C55425">
        <w:rPr>
          <w:rFonts w:asciiTheme="majorBidi" w:hAnsiTheme="majorBidi" w:cstheme="majorBidi"/>
        </w:rPr>
        <w:t xml:space="preserve">, “ les configurations référentielles,” les cahiers de la recherche </w:t>
      </w:r>
      <w:proofErr w:type="spellStart"/>
      <w:r w:rsidRPr="00C55425">
        <w:rPr>
          <w:rFonts w:asciiTheme="majorBidi" w:hAnsiTheme="majorBidi" w:cstheme="majorBidi"/>
        </w:rPr>
        <w:t>architecturale</w:t>
      </w:r>
      <w:proofErr w:type="gramStart"/>
      <w:r w:rsidRPr="00C55425">
        <w:rPr>
          <w:rFonts w:asciiTheme="majorBidi" w:hAnsiTheme="majorBidi" w:cstheme="majorBidi"/>
        </w:rPr>
        <w:t>,no</w:t>
      </w:r>
      <w:proofErr w:type="spellEnd"/>
      <w:proofErr w:type="gramEnd"/>
      <w:r w:rsidRPr="00C55425">
        <w:rPr>
          <w:rFonts w:asciiTheme="majorBidi" w:hAnsiTheme="majorBidi" w:cstheme="majorBidi"/>
        </w:rPr>
        <w:t xml:space="preserve"> 42/43, p37</w:t>
      </w:r>
    </w:p>
    <w:sectPr w:rsidR="00D97A16" w:rsidRPr="00C55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55425"/>
    <w:rsid w:val="00C55425"/>
    <w:rsid w:val="00D9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cel-informatique</dc:creator>
  <cp:keywords/>
  <dc:description/>
  <cp:lastModifiedBy>cel-informatique</cp:lastModifiedBy>
  <cp:revision>3</cp:revision>
  <dcterms:created xsi:type="dcterms:W3CDTF">2020-01-22T14:44:00Z</dcterms:created>
  <dcterms:modified xsi:type="dcterms:W3CDTF">2020-01-22T14:45:00Z</dcterms:modified>
</cp:coreProperties>
</file>